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7998D" w14:textId="77777777" w:rsidR="00E7062E" w:rsidRPr="002802A3" w:rsidRDefault="002A2E49" w:rsidP="00F11269">
      <w:pPr>
        <w:suppressAutoHyphens/>
        <w:contextualSpacing/>
        <w:jc w:val="center"/>
        <w:outlineLvl w:val="0"/>
        <w:rPr>
          <w:rFonts w:ascii="Verdana" w:hAnsi="Verdana" w:cs="Arial"/>
          <w:b/>
        </w:rPr>
      </w:pPr>
      <w:r w:rsidRPr="002A2E49">
        <w:rPr>
          <w:rFonts w:ascii="Verdana" w:hAnsi="Verdana" w:cs="Arial"/>
          <w:b/>
          <w:noProof/>
          <w:sz w:val="18"/>
        </w:rPr>
        <w:drawing>
          <wp:anchor distT="0" distB="0" distL="114300" distR="114300" simplePos="0" relativeHeight="251658240" behindDoc="0" locked="0" layoutInCell="1" allowOverlap="1" wp14:anchorId="5BA7D9B7" wp14:editId="51583279">
            <wp:simplePos x="0" y="0"/>
            <wp:positionH relativeFrom="column">
              <wp:posOffset>4908550</wp:posOffset>
            </wp:positionH>
            <wp:positionV relativeFrom="paragraph">
              <wp:posOffset>-682625</wp:posOffset>
            </wp:positionV>
            <wp:extent cx="1440180" cy="1440180"/>
            <wp:effectExtent l="0" t="0" r="7620" b="762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meinde Perg - Aufkleb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62E" w:rsidRPr="002802A3">
        <w:rPr>
          <w:rFonts w:ascii="Verdana" w:hAnsi="Verdana" w:cs="Arial"/>
          <w:b/>
        </w:rPr>
        <w:t>PRESSEMITTEILUNG</w:t>
      </w:r>
    </w:p>
    <w:p w14:paraId="207A7251" w14:textId="77777777" w:rsidR="004723E2" w:rsidRPr="002802A3" w:rsidRDefault="004723E2" w:rsidP="00F11269">
      <w:pPr>
        <w:suppressAutoHyphens/>
        <w:autoSpaceDE/>
        <w:autoSpaceDN/>
        <w:rPr>
          <w:rFonts w:ascii="Verdana" w:hAnsi="Verdana"/>
          <w:lang w:eastAsia="de-AT"/>
        </w:rPr>
      </w:pPr>
    </w:p>
    <w:p w14:paraId="14805AD4" w14:textId="77777777" w:rsidR="002A2E49" w:rsidRDefault="002A2E49" w:rsidP="00F11269">
      <w:pPr>
        <w:suppressAutoHyphens/>
        <w:adjustRightInd w:val="0"/>
        <w:jc w:val="center"/>
        <w:rPr>
          <w:rFonts w:ascii="Verdana" w:hAnsi="Verdana" w:cs="Verdana"/>
          <w:b/>
          <w:bCs/>
          <w:color w:val="000000"/>
          <w:sz w:val="28"/>
          <w:szCs w:val="28"/>
        </w:rPr>
      </w:pPr>
    </w:p>
    <w:p w14:paraId="1B2942D8" w14:textId="77777777" w:rsidR="002A2E49" w:rsidRDefault="002A2E49" w:rsidP="00F11269">
      <w:pPr>
        <w:suppressAutoHyphens/>
        <w:adjustRightInd w:val="0"/>
        <w:jc w:val="center"/>
        <w:rPr>
          <w:rFonts w:ascii="Verdana" w:hAnsi="Verdana" w:cs="Verdana"/>
          <w:b/>
          <w:bCs/>
          <w:color w:val="000000"/>
          <w:sz w:val="28"/>
          <w:szCs w:val="28"/>
        </w:rPr>
      </w:pPr>
    </w:p>
    <w:p w14:paraId="18F62B6B" w14:textId="77777777" w:rsidR="00FA3501" w:rsidRPr="00FA3501" w:rsidRDefault="00FA3501" w:rsidP="00C23EB2">
      <w:pPr>
        <w:suppressAutoHyphens/>
        <w:rPr>
          <w:rFonts w:ascii="Verdana" w:hAnsi="Verdana" w:cs="Verdana"/>
          <w:b/>
          <w:bCs/>
          <w:color w:val="000000"/>
          <w:sz w:val="24"/>
          <w:szCs w:val="28"/>
        </w:rPr>
      </w:pPr>
      <w:r w:rsidRPr="00FA3501">
        <w:rPr>
          <w:rFonts w:ascii="Verdana" w:hAnsi="Verdana" w:cs="Verdana"/>
          <w:b/>
          <w:bCs/>
          <w:color w:val="000000"/>
          <w:sz w:val="24"/>
          <w:szCs w:val="28"/>
        </w:rPr>
        <w:t>Eröffnung Musikheim Pergkirchen &amp; Neugestaltung Pfarrhof</w:t>
      </w:r>
    </w:p>
    <w:p w14:paraId="36EC5E45" w14:textId="77777777" w:rsidR="00C23EB2" w:rsidRPr="00C23EB2" w:rsidRDefault="00FA3501" w:rsidP="00C23EB2">
      <w:pPr>
        <w:suppressAutoHyphens/>
        <w:rPr>
          <w:rFonts w:ascii="Verdana" w:hAnsi="Verdana"/>
        </w:rPr>
      </w:pPr>
      <w:r w:rsidRPr="00FA3501">
        <w:rPr>
          <w:rFonts w:ascii="Verdana" w:hAnsi="Verdana"/>
          <w:b/>
        </w:rPr>
        <w:t xml:space="preserve">Ein neuer </w:t>
      </w:r>
      <w:r>
        <w:rPr>
          <w:rFonts w:ascii="Verdana" w:hAnsi="Verdana"/>
          <w:b/>
        </w:rPr>
        <w:t>P</w:t>
      </w:r>
      <w:r w:rsidRPr="00FA3501">
        <w:rPr>
          <w:rFonts w:ascii="Verdana" w:hAnsi="Verdana"/>
          <w:b/>
        </w:rPr>
        <w:t>latz für Musik, Begegnung und Gemeinschaft</w:t>
      </w:r>
      <w:r w:rsidR="00C23EB2" w:rsidRPr="00C23EB2">
        <w:rPr>
          <w:rFonts w:ascii="Verdana" w:hAnsi="Verdana"/>
        </w:rPr>
        <w:t xml:space="preserve"> </w:t>
      </w:r>
    </w:p>
    <w:p w14:paraId="24E951F6" w14:textId="77777777" w:rsidR="00FA3501" w:rsidRDefault="00FA3501" w:rsidP="00FA3501">
      <w:pPr>
        <w:suppressAutoHyphens/>
        <w:rPr>
          <w:rFonts w:ascii="Verdana" w:hAnsi="Verdana"/>
        </w:rPr>
      </w:pPr>
    </w:p>
    <w:p w14:paraId="25FA1C7E" w14:textId="77777777" w:rsidR="00FA3501" w:rsidRPr="00FA3501" w:rsidRDefault="00FA3501" w:rsidP="00FA3501">
      <w:pPr>
        <w:suppressAutoHyphens/>
        <w:rPr>
          <w:rFonts w:ascii="Verdana" w:hAnsi="Verdana"/>
        </w:rPr>
      </w:pPr>
      <w:r w:rsidRPr="00FA3501">
        <w:rPr>
          <w:rFonts w:ascii="Verdana" w:hAnsi="Verdana"/>
        </w:rPr>
        <w:t xml:space="preserve">Mit einem Festakt wird am </w:t>
      </w:r>
      <w:r w:rsidRPr="00FA3501">
        <w:rPr>
          <w:rFonts w:ascii="Verdana" w:hAnsi="Verdana"/>
          <w:b/>
        </w:rPr>
        <w:t>14. September</w:t>
      </w:r>
      <w:r w:rsidRPr="00FA3501">
        <w:rPr>
          <w:rFonts w:ascii="Verdana" w:hAnsi="Verdana"/>
        </w:rPr>
        <w:t xml:space="preserve"> das neue </w:t>
      </w:r>
      <w:r w:rsidRPr="00FA3501">
        <w:rPr>
          <w:rFonts w:ascii="Verdana" w:hAnsi="Verdana"/>
          <w:b/>
        </w:rPr>
        <w:t>Musikheim Pergkirchen</w:t>
      </w:r>
      <w:r w:rsidRPr="00FA3501">
        <w:rPr>
          <w:rFonts w:ascii="Verdana" w:hAnsi="Verdana"/>
        </w:rPr>
        <w:t xml:space="preserve"> feierlich eröffnet und gleichzeitig die gelungene </w:t>
      </w:r>
      <w:r w:rsidRPr="00FA3501">
        <w:rPr>
          <w:rFonts w:ascii="Verdana" w:hAnsi="Verdana"/>
          <w:b/>
        </w:rPr>
        <w:t>Neugestaltung des historischen Pfarrhofes</w:t>
      </w:r>
      <w:r w:rsidRPr="00FA3501">
        <w:rPr>
          <w:rFonts w:ascii="Verdana" w:hAnsi="Verdana"/>
        </w:rPr>
        <w:t xml:space="preserve"> präsentiert. Gemeinsam mit der Bevölkerung und zahlreichen freiwilligen Helfer/-innen wurde ein Ort geschaffen, der das kulturelle und gemeinschaftliche Leben in Pergkirchen neu belebt.</w:t>
      </w:r>
    </w:p>
    <w:p w14:paraId="0723C440" w14:textId="77777777" w:rsidR="00FA3501" w:rsidRPr="00FA3501" w:rsidRDefault="00FA3501" w:rsidP="00FA3501">
      <w:pPr>
        <w:suppressAutoHyphens/>
        <w:rPr>
          <w:rFonts w:ascii="Verdana" w:hAnsi="Verdana"/>
        </w:rPr>
      </w:pPr>
    </w:p>
    <w:p w14:paraId="022C80C1" w14:textId="77777777" w:rsidR="00FA3501" w:rsidRPr="00FA3501" w:rsidRDefault="00FA3501" w:rsidP="00FA3501">
      <w:pPr>
        <w:suppressAutoHyphens/>
        <w:rPr>
          <w:rFonts w:ascii="Verdana" w:hAnsi="Verdana"/>
        </w:rPr>
      </w:pPr>
      <w:r w:rsidRPr="00FA3501">
        <w:rPr>
          <w:rFonts w:ascii="Verdana" w:hAnsi="Verdana"/>
        </w:rPr>
        <w:t>Das neue Musikheim mit rund 350 m² bietet optimale Bedingungen für den Musikverein Pergkirchen: ein großer Orchesterprobenraum, ein Registerraum (auch nutzbar für den Kirchenchor), ein Trachten- und Notenarchiv, Büro, Aufenthaltsraum, Foyer und weitere Nebenräume. Auch eine Photovoltaikanlage am Dach wurde installiert – sie versorgt das Musikheim und die Volksschule mit Strom. Die Baukosten belaufen sich auf rund 1,78 Mio. Euro.</w:t>
      </w:r>
    </w:p>
    <w:p w14:paraId="005413C1" w14:textId="77777777" w:rsidR="00FA3501" w:rsidRPr="00FA3501" w:rsidRDefault="00FA3501" w:rsidP="00FA3501">
      <w:pPr>
        <w:suppressAutoHyphens/>
        <w:rPr>
          <w:rFonts w:ascii="Verdana" w:hAnsi="Verdana"/>
        </w:rPr>
      </w:pPr>
    </w:p>
    <w:p w14:paraId="348689F7" w14:textId="77777777" w:rsidR="00FA3501" w:rsidRPr="00FA3501" w:rsidRDefault="00FA3501" w:rsidP="00FA3501">
      <w:pPr>
        <w:suppressAutoHyphens/>
        <w:rPr>
          <w:rFonts w:ascii="Verdana" w:hAnsi="Verdana"/>
        </w:rPr>
      </w:pPr>
      <w:r w:rsidRPr="00FA3501">
        <w:rPr>
          <w:rFonts w:ascii="Verdana" w:hAnsi="Verdana"/>
        </w:rPr>
        <w:t xml:space="preserve">Parallel dazu wurde der denkmalgeschützte Pfarrhof – eines der ältesten Gebäude der Region – behutsam umgestaltet und in das neue Dorfplatz-Ensemble eingebunden. Der neugestaltete Platz bildet nun eine harmonische Verbindung zwischen Pfarrhof, Pfarrkirche und Musikheim. Über 7.000 freiwillige Helferstunden der </w:t>
      </w:r>
      <w:proofErr w:type="spellStart"/>
      <w:r w:rsidRPr="00FA3501">
        <w:rPr>
          <w:rFonts w:ascii="Verdana" w:hAnsi="Verdana"/>
        </w:rPr>
        <w:t>Pergkirchner</w:t>
      </w:r>
      <w:proofErr w:type="spellEnd"/>
      <w:r w:rsidRPr="00FA3501">
        <w:rPr>
          <w:rFonts w:ascii="Verdana" w:hAnsi="Verdana"/>
        </w:rPr>
        <w:t xml:space="preserve"> Bevölkerung zeigen eindrucksvoll, was durch Zusammenarbeit möglich ist.</w:t>
      </w:r>
    </w:p>
    <w:p w14:paraId="286791B5" w14:textId="77777777" w:rsidR="00FA3501" w:rsidRPr="00FA3501" w:rsidRDefault="00FA3501" w:rsidP="00FA3501">
      <w:pPr>
        <w:suppressAutoHyphens/>
        <w:rPr>
          <w:rFonts w:ascii="Verdana" w:hAnsi="Verdana"/>
        </w:rPr>
      </w:pPr>
    </w:p>
    <w:p w14:paraId="284D9330" w14:textId="77777777" w:rsidR="00FA3501" w:rsidRPr="00FA3501" w:rsidRDefault="00FA3501" w:rsidP="00FA3501">
      <w:pPr>
        <w:suppressAutoHyphens/>
        <w:rPr>
          <w:rFonts w:ascii="Verdana" w:hAnsi="Verdana"/>
        </w:rPr>
      </w:pPr>
      <w:r w:rsidRPr="00FA3501">
        <w:rPr>
          <w:rFonts w:ascii="Verdana" w:hAnsi="Verdana"/>
        </w:rPr>
        <w:t>Bürgermeister LAbg. Anton Froschauer:</w:t>
      </w:r>
    </w:p>
    <w:p w14:paraId="43146863" w14:textId="77777777" w:rsidR="00FA3501" w:rsidRPr="00FA3501" w:rsidRDefault="00FA3501" w:rsidP="00FA3501">
      <w:pPr>
        <w:suppressAutoHyphens/>
        <w:rPr>
          <w:rFonts w:ascii="Verdana" w:hAnsi="Verdana"/>
        </w:rPr>
      </w:pPr>
      <w:r w:rsidRPr="00FA3501">
        <w:rPr>
          <w:rFonts w:ascii="Verdana" w:hAnsi="Verdana"/>
        </w:rPr>
        <w:t>„</w:t>
      </w:r>
      <w:r w:rsidRPr="00FA3501">
        <w:rPr>
          <w:rFonts w:ascii="Verdana" w:hAnsi="Verdana"/>
          <w:i/>
        </w:rPr>
        <w:t>Während in anderen Städten Stillstand herrscht, entwickeln wir uns in Perg weiter. Mit dem neuen Musikheim und dem neugestalteten Pfarrhof entsteht ein lebendiger Mittelpunkt für alle Generationen.</w:t>
      </w:r>
      <w:r w:rsidRPr="00FA3501">
        <w:rPr>
          <w:rFonts w:ascii="Verdana" w:hAnsi="Verdana"/>
        </w:rPr>
        <w:t>“</w:t>
      </w:r>
    </w:p>
    <w:p w14:paraId="00F5708A" w14:textId="77777777" w:rsidR="00FA3501" w:rsidRPr="00FA3501" w:rsidRDefault="00FA3501" w:rsidP="00FA3501">
      <w:pPr>
        <w:suppressAutoHyphens/>
        <w:rPr>
          <w:rFonts w:ascii="Verdana" w:hAnsi="Verdana"/>
        </w:rPr>
      </w:pPr>
    </w:p>
    <w:p w14:paraId="62EB180D" w14:textId="77777777" w:rsidR="00FA3501" w:rsidRPr="00FA3501" w:rsidRDefault="00FA3501" w:rsidP="00FA3501">
      <w:pPr>
        <w:suppressAutoHyphens/>
        <w:rPr>
          <w:rFonts w:ascii="Verdana" w:hAnsi="Verdana"/>
        </w:rPr>
      </w:pPr>
      <w:r w:rsidRPr="00FA3501">
        <w:rPr>
          <w:rFonts w:ascii="Verdana" w:hAnsi="Verdana"/>
        </w:rPr>
        <w:t xml:space="preserve">Die Eröffnung beginnt mit einer Festmesse um 9.30 Uhr, </w:t>
      </w:r>
      <w:r w:rsidRPr="00FA3501">
        <w:rPr>
          <w:rFonts w:ascii="Verdana" w:hAnsi="Verdana"/>
          <w:b/>
        </w:rPr>
        <w:t>ab 10.30 Uhr folgt der Festakt</w:t>
      </w:r>
      <w:r w:rsidRPr="00FA3501">
        <w:rPr>
          <w:rFonts w:ascii="Verdana" w:hAnsi="Verdana"/>
        </w:rPr>
        <w:t xml:space="preserve"> mit musikalischer Umrahmung durch die Bürgerkapelle Bad Ischl. Das neue Ortszentrum Pergkirchen ist Symbol für Gemeinschaft, Engagement und Zukunft.</w:t>
      </w:r>
    </w:p>
    <w:p w14:paraId="70069438" w14:textId="77777777" w:rsidR="0030018B" w:rsidRDefault="0030018B" w:rsidP="00FA3501">
      <w:pPr>
        <w:suppressAutoHyphens/>
        <w:rPr>
          <w:rFonts w:ascii="Verdana" w:hAnsi="Verdana"/>
        </w:rPr>
      </w:pPr>
    </w:p>
    <w:p w14:paraId="47712A6B" w14:textId="77777777" w:rsidR="00FA3501" w:rsidRPr="0030018B" w:rsidRDefault="00FA3501" w:rsidP="00FA3501">
      <w:pPr>
        <w:suppressAutoHyphens/>
        <w:rPr>
          <w:rFonts w:ascii="Verdana" w:hAnsi="Verdana"/>
          <w:b/>
        </w:rPr>
      </w:pPr>
      <w:r w:rsidRPr="0030018B">
        <w:rPr>
          <w:rFonts w:ascii="Verdana" w:hAnsi="Verdana"/>
          <w:b/>
        </w:rPr>
        <w:t>Eröffnungsfeier:</w:t>
      </w:r>
    </w:p>
    <w:p w14:paraId="5B75314C" w14:textId="77777777" w:rsidR="00FA3501" w:rsidRPr="00FA3501" w:rsidRDefault="00FA3501" w:rsidP="00FA3501">
      <w:pPr>
        <w:pStyle w:val="Listenabsatz"/>
        <w:numPr>
          <w:ilvl w:val="0"/>
          <w:numId w:val="2"/>
        </w:numPr>
        <w:suppressAutoHyphens/>
        <w:rPr>
          <w:rFonts w:ascii="Verdana" w:hAnsi="Verdana"/>
        </w:rPr>
      </w:pPr>
      <w:r w:rsidRPr="00FA3501">
        <w:rPr>
          <w:rFonts w:ascii="Verdana" w:hAnsi="Verdana"/>
        </w:rPr>
        <w:t>Sonntag, 14. September 2025</w:t>
      </w:r>
    </w:p>
    <w:p w14:paraId="39F11610" w14:textId="77777777" w:rsidR="00FA3501" w:rsidRPr="00FA3501" w:rsidRDefault="00FA3501" w:rsidP="00FA3501">
      <w:pPr>
        <w:pStyle w:val="Listenabsatz"/>
        <w:numPr>
          <w:ilvl w:val="0"/>
          <w:numId w:val="2"/>
        </w:numPr>
        <w:suppressAutoHyphens/>
        <w:rPr>
          <w:rFonts w:ascii="Verdana" w:hAnsi="Verdana"/>
        </w:rPr>
      </w:pPr>
      <w:r w:rsidRPr="00FA3501">
        <w:rPr>
          <w:rFonts w:ascii="Verdana" w:hAnsi="Verdana"/>
        </w:rPr>
        <w:t>Festmesse um 9.30 Uhr</w:t>
      </w:r>
    </w:p>
    <w:p w14:paraId="70E83B67" w14:textId="77777777" w:rsidR="00FA3501" w:rsidRPr="00FA3501" w:rsidRDefault="00FA3501" w:rsidP="00FA3501">
      <w:pPr>
        <w:pStyle w:val="Listenabsatz"/>
        <w:numPr>
          <w:ilvl w:val="0"/>
          <w:numId w:val="2"/>
        </w:numPr>
        <w:suppressAutoHyphens/>
        <w:rPr>
          <w:rFonts w:ascii="Verdana" w:hAnsi="Verdana"/>
        </w:rPr>
      </w:pPr>
      <w:r w:rsidRPr="00FA3501">
        <w:rPr>
          <w:rFonts w:ascii="Verdana" w:hAnsi="Verdana"/>
        </w:rPr>
        <w:t>Offizielle Eröffnung ab 10.30 Uhr</w:t>
      </w:r>
    </w:p>
    <w:p w14:paraId="183BC539" w14:textId="77777777" w:rsidR="00FA3501" w:rsidRPr="00FA3501" w:rsidRDefault="00FA3501" w:rsidP="00FA3501">
      <w:pPr>
        <w:suppressAutoHyphens/>
        <w:rPr>
          <w:rFonts w:ascii="Verdana" w:hAnsi="Verdana"/>
        </w:rPr>
      </w:pPr>
    </w:p>
    <w:p w14:paraId="4809D746" w14:textId="218B869C" w:rsidR="00FA3501" w:rsidRPr="00FA3501" w:rsidRDefault="00FA3501" w:rsidP="00FA3501">
      <w:pPr>
        <w:suppressAutoHyphens/>
        <w:rPr>
          <w:rFonts w:ascii="Verdana" w:hAnsi="Verdana"/>
        </w:rPr>
      </w:pPr>
      <w:r w:rsidRPr="00FA3501">
        <w:rPr>
          <w:rFonts w:ascii="Verdana" w:hAnsi="Verdana"/>
        </w:rPr>
        <w:t xml:space="preserve">Fotos: © Stadtgemeinde Perg </w:t>
      </w:r>
    </w:p>
    <w:p w14:paraId="3C9481C8" w14:textId="77777777" w:rsidR="00717337" w:rsidRPr="00717337" w:rsidRDefault="00717337" w:rsidP="00717337">
      <w:pPr>
        <w:suppressAutoHyphens/>
        <w:rPr>
          <w:rFonts w:ascii="Verdana" w:hAnsi="Verdana"/>
        </w:rPr>
      </w:pPr>
    </w:p>
    <w:p w14:paraId="284397F8" w14:textId="77777777" w:rsidR="0030018B" w:rsidRPr="006D3CC1" w:rsidRDefault="0030018B" w:rsidP="0030018B">
      <w:pPr>
        <w:spacing w:line="360" w:lineRule="auto"/>
        <w:rPr>
          <w:rFonts w:ascii="Verdana" w:hAnsi="Verdana"/>
          <w:b/>
        </w:rPr>
      </w:pPr>
      <w:r w:rsidRPr="006D3CC1">
        <w:rPr>
          <w:rFonts w:ascii="Verdana" w:hAnsi="Verdana"/>
          <w:b/>
        </w:rPr>
        <w:t>Kontakt für Presseanfragen:</w:t>
      </w:r>
    </w:p>
    <w:p w14:paraId="4429D56B" w14:textId="77777777" w:rsidR="0030018B" w:rsidRPr="0030018B" w:rsidRDefault="0030018B" w:rsidP="0030018B">
      <w:pPr>
        <w:pStyle w:val="KeinLeerraum"/>
        <w:rPr>
          <w:rFonts w:ascii="Verdana" w:hAnsi="Verdana"/>
        </w:rPr>
      </w:pPr>
      <w:r w:rsidRPr="0030018B">
        <w:rPr>
          <w:rFonts w:ascii="Verdana" w:hAnsi="Verdana"/>
        </w:rPr>
        <w:t>Petra Gschwandtner</w:t>
      </w:r>
      <w:r w:rsidRPr="0030018B">
        <w:rPr>
          <w:rFonts w:ascii="Verdana" w:hAnsi="Verdana"/>
        </w:rPr>
        <w:br/>
        <w:t>Tel.: +43 7262/522 55-503</w:t>
      </w:r>
    </w:p>
    <w:p w14:paraId="13ED38EC" w14:textId="77777777" w:rsidR="0030018B" w:rsidRPr="0030018B" w:rsidRDefault="0030018B" w:rsidP="0030018B">
      <w:pPr>
        <w:pStyle w:val="KeinLeerraum"/>
        <w:rPr>
          <w:rFonts w:ascii="Verdana" w:hAnsi="Verdana"/>
        </w:rPr>
      </w:pPr>
      <w:r w:rsidRPr="0030018B">
        <w:rPr>
          <w:rFonts w:ascii="Verdana" w:hAnsi="Verdana"/>
        </w:rPr>
        <w:t xml:space="preserve">E-Mail: </w:t>
      </w:r>
      <w:hyperlink r:id="rId8" w:history="1">
        <w:r w:rsidRPr="0030018B">
          <w:rPr>
            <w:rStyle w:val="Hyperlink"/>
            <w:rFonts w:ascii="Verdana" w:hAnsi="Verdana"/>
          </w:rPr>
          <w:t>petra.gschwandtner@stadt.perg.at</w:t>
        </w:r>
      </w:hyperlink>
    </w:p>
    <w:p w14:paraId="0EAD816A" w14:textId="77777777" w:rsidR="0030018B" w:rsidRPr="0030018B" w:rsidRDefault="0030018B" w:rsidP="0030018B">
      <w:pPr>
        <w:pStyle w:val="KeinLeerraum"/>
        <w:rPr>
          <w:rStyle w:val="Hyperlink"/>
          <w:rFonts w:ascii="Verdana" w:hAnsi="Verdana"/>
          <w:lang w:eastAsia="de-AT"/>
        </w:rPr>
      </w:pPr>
      <w:r w:rsidRPr="0030018B">
        <w:rPr>
          <w:rFonts w:ascii="Verdana" w:hAnsi="Verdana"/>
          <w:b/>
          <w:lang w:eastAsia="de-AT"/>
        </w:rPr>
        <w:t>Download Pressetext, Plakat und Bilder in voller Qualität:</w:t>
      </w:r>
      <w:r w:rsidRPr="0030018B">
        <w:rPr>
          <w:rFonts w:ascii="Verdana" w:hAnsi="Verdana"/>
          <w:lang w:eastAsia="de-AT"/>
        </w:rPr>
        <w:t xml:space="preserve"> </w:t>
      </w:r>
      <w:hyperlink r:id="rId9" w:history="1">
        <w:r w:rsidRPr="0030018B">
          <w:rPr>
            <w:rStyle w:val="Hyperlink"/>
            <w:rFonts w:ascii="Verdana" w:hAnsi="Verdana"/>
            <w:lang w:eastAsia="de-AT"/>
          </w:rPr>
          <w:t>www.perg.at/presse/</w:t>
        </w:r>
      </w:hyperlink>
    </w:p>
    <w:p w14:paraId="314A8485" w14:textId="77777777" w:rsidR="0030018B" w:rsidRDefault="0030018B" w:rsidP="0030018B">
      <w:pPr>
        <w:spacing w:line="360" w:lineRule="auto"/>
        <w:rPr>
          <w:rFonts w:ascii="Verdana" w:hAnsi="Verdana"/>
        </w:rPr>
      </w:pPr>
    </w:p>
    <w:p w14:paraId="12CAA0F6" w14:textId="77777777" w:rsidR="0030018B" w:rsidRDefault="0030018B" w:rsidP="0030018B">
      <w:pPr>
        <w:spacing w:line="360" w:lineRule="auto"/>
        <w:rPr>
          <w:rFonts w:ascii="Verdana" w:hAnsi="Verdana"/>
        </w:rPr>
      </w:pPr>
      <w:r w:rsidRPr="006D3CC1">
        <w:rPr>
          <w:rFonts w:ascii="Verdana" w:hAnsi="Verdana"/>
        </w:rPr>
        <w:t xml:space="preserve">Stadtgemeinde Perg, Hauptplatz 4, 4320 Perg, </w:t>
      </w:r>
      <w:hyperlink r:id="rId10" w:history="1">
        <w:r w:rsidRPr="0096413D">
          <w:rPr>
            <w:rStyle w:val="Hyperlink"/>
            <w:rFonts w:ascii="Verdana" w:hAnsi="Verdana"/>
          </w:rPr>
          <w:t>www.perg.at</w:t>
        </w:r>
      </w:hyperlink>
    </w:p>
    <w:p w14:paraId="028DAB27" w14:textId="75B8738F" w:rsidR="00804764" w:rsidRDefault="00FA3501" w:rsidP="006069A3">
      <w:pPr>
        <w:suppressAutoHyphens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noProof/>
          <w:lang w:eastAsia="en-US"/>
        </w:rPr>
        <w:lastRenderedPageBreak/>
        <w:drawing>
          <wp:inline distT="0" distB="0" distL="0" distR="0" wp14:anchorId="19F0A2DC" wp14:editId="0BD1FC2E">
            <wp:extent cx="2818408" cy="3986530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öffnung MH Pergkirchen_2025.07.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70" cy="39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DE18" w14:textId="77777777" w:rsidR="00297918" w:rsidRDefault="00FA3501" w:rsidP="006069A3">
      <w:pPr>
        <w:suppressAutoHyphens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lang w:eastAsia="en-US"/>
        </w:rPr>
        <w:t>Plakat</w:t>
      </w:r>
      <w:r w:rsidR="00966C70">
        <w:rPr>
          <w:rFonts w:ascii="Verdana" w:eastAsiaTheme="minorHAnsi" w:hAnsi="Verdana" w:cs="Courier New"/>
          <w:lang w:eastAsia="en-US"/>
        </w:rPr>
        <w:t xml:space="preserve"> Eröffnung Stadtgemeinde Perg</w:t>
      </w:r>
      <w:r w:rsidR="00297918">
        <w:rPr>
          <w:rFonts w:ascii="Verdana" w:eastAsiaTheme="minorHAnsi" w:hAnsi="Verdana" w:cs="Courier New"/>
          <w:lang w:eastAsia="en-US"/>
        </w:rPr>
        <w:t xml:space="preserve"> </w:t>
      </w:r>
    </w:p>
    <w:p w14:paraId="37F733EE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2D5F0289" w14:textId="7C4542CA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2BA93837" wp14:editId="216B3E2D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5760710" cy="2543174"/>
            <wp:effectExtent l="0" t="0" r="0" b="0"/>
            <wp:wrapNone/>
            <wp:docPr id="957764783" name="Grafik 1" descr="Ein Bild, das draußen, Haus, Gebäude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64783" name="Grafik 1" descr="Ein Bild, das draußen, Haus, Gebäude, Himmel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10" cy="2543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97FBD" w14:textId="4D510562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2FB05FF" w14:textId="69596E2A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2701A96A" w14:textId="1F916A73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27D8D846" w14:textId="263C8EF6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722CBC20" w14:textId="10BE69F9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00BA3F7E" w14:textId="0A10C90D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AFB8EF3" w14:textId="55E1618E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41B42F37" w14:textId="24F4EAF1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411DEF74" w14:textId="4E5CC73E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7C3FAC39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091CC2F3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665741B5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2E6B5C61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5DBB2622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C32938B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E85C8FB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0F2EEA4D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0A5E0164" w14:textId="57330CA2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lang w:eastAsia="en-US"/>
        </w:rPr>
        <w:t>Ansicht Pfarre, Musikheim außen – fertig</w:t>
      </w:r>
      <w:r w:rsidR="00966C70">
        <w:rPr>
          <w:rFonts w:ascii="Verdana" w:eastAsiaTheme="minorHAnsi" w:hAnsi="Verdana" w:cs="Courier New"/>
          <w:lang w:eastAsia="en-US"/>
        </w:rPr>
        <w:tab/>
      </w:r>
      <w:r>
        <w:rPr>
          <w:rFonts w:ascii="Verdana" w:eastAsiaTheme="minorHAnsi" w:hAnsi="Verdana" w:cs="Courier New"/>
          <w:lang w:eastAsia="en-US"/>
        </w:rPr>
        <w:t>© Foto Stadt Perg</w:t>
      </w:r>
      <w:r w:rsidR="00966C70">
        <w:rPr>
          <w:rFonts w:ascii="Verdana" w:eastAsiaTheme="minorHAnsi" w:hAnsi="Verdana" w:cs="Courier New"/>
          <w:lang w:eastAsia="en-US"/>
        </w:rPr>
        <w:tab/>
      </w:r>
    </w:p>
    <w:p w14:paraId="68A8EBEC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5D155E5F" w14:textId="55B0ACB6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5A135DD1" wp14:editId="309363D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30730" cy="1523048"/>
            <wp:effectExtent l="0" t="0" r="7620" b="1270"/>
            <wp:wrapNone/>
            <wp:docPr id="1391417334" name="Grafik 2" descr="Orchesterprobenraum MH Pergkirchen, Foto: Stadtgemeinde P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17334" name="Grafik 2" descr="Orchesterprobenraum MH Pergkirchen, Foto: Stadtgemeinde Per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6DB32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1D743A60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34DBC8F" w14:textId="49E9C232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7CD25FFE" w14:textId="0E00F481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5AB46184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0F570CDD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0A0F4EC4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1EA136C5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1CDBC9AD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16785718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9772277" w14:textId="7EFA2995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lang w:eastAsia="en-US"/>
        </w:rPr>
        <w:t xml:space="preserve">Orchesterprobenraum MH </w:t>
      </w:r>
      <w:proofErr w:type="spellStart"/>
      <w:r>
        <w:rPr>
          <w:rFonts w:ascii="Verdana" w:eastAsiaTheme="minorHAnsi" w:hAnsi="Verdana" w:cs="Courier New"/>
          <w:lang w:eastAsia="en-US"/>
        </w:rPr>
        <w:t>Pergkirchen</w:t>
      </w:r>
      <w:proofErr w:type="spellEnd"/>
      <w:r>
        <w:rPr>
          <w:rFonts w:ascii="Verdana" w:eastAsiaTheme="minorHAnsi" w:hAnsi="Verdana" w:cs="Courier New"/>
          <w:lang w:eastAsia="en-US"/>
        </w:rPr>
        <w:t xml:space="preserve"> © Foto Stadt Perg</w:t>
      </w:r>
    </w:p>
    <w:p w14:paraId="440FF788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65DD56EE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FE10FC1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2A9ADA63" w14:textId="77777777" w:rsidR="00297918" w:rsidRDefault="00297918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24DFC72A" w14:textId="2B7D7D27" w:rsidR="009479B9" w:rsidRDefault="009479B9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7E84E28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660B1B56" w14:textId="77777777" w:rsidR="009479B9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6AB02A9D" wp14:editId="035FC45F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2627630" cy="1970405"/>
            <wp:effectExtent l="0" t="0" r="127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sikerInnen-Dämmung-verlegen Foto Stadt Perg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Theme="minorHAnsi" w:hAnsi="Verdana" w:cs="Courier New"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0BFD233E" wp14:editId="093DB3E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2661920" cy="1996440"/>
            <wp:effectExtent l="0" t="0" r="5080" b="381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lzbau Ansicht - Foto Stadt Perg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4A508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FDC083C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7734C7F3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3EE7B388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59DF44CB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655EF829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076323A0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015A65BB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03FD57AE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29197027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4FF04125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4F00131A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50E9A8C2" w14:textId="77777777" w:rsidR="00966C70" w:rsidRDefault="00966C70" w:rsidP="006069A3">
      <w:pPr>
        <w:suppressAutoHyphens/>
        <w:rPr>
          <w:rFonts w:ascii="Verdana" w:eastAsiaTheme="minorHAnsi" w:hAnsi="Verdana" w:cs="Courier New"/>
          <w:lang w:eastAsia="en-US"/>
        </w:rPr>
      </w:pPr>
    </w:p>
    <w:p w14:paraId="2EFBEBED" w14:textId="16059FE3" w:rsidR="00966C70" w:rsidRDefault="00966C70" w:rsidP="00297918">
      <w:pPr>
        <w:suppressAutoHyphens/>
        <w:ind w:left="4956" w:hanging="4956"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lang w:eastAsia="en-US"/>
        </w:rPr>
        <w:t xml:space="preserve">Holzbau </w:t>
      </w:r>
      <w:r w:rsidR="00297918">
        <w:rPr>
          <w:rFonts w:ascii="Verdana" w:eastAsiaTheme="minorHAnsi" w:hAnsi="Verdana" w:cs="Courier New"/>
          <w:lang w:eastAsia="en-US"/>
        </w:rPr>
        <w:t xml:space="preserve">© </w:t>
      </w:r>
      <w:r>
        <w:rPr>
          <w:rFonts w:ascii="Verdana" w:eastAsiaTheme="minorHAnsi" w:hAnsi="Verdana" w:cs="Courier New"/>
          <w:lang w:eastAsia="en-US"/>
        </w:rPr>
        <w:t>Foto Stadt Perg</w:t>
      </w:r>
      <w:r>
        <w:rPr>
          <w:rFonts w:ascii="Verdana" w:eastAsiaTheme="minorHAnsi" w:hAnsi="Verdana" w:cs="Courier New"/>
          <w:lang w:eastAsia="en-US"/>
        </w:rPr>
        <w:tab/>
      </w:r>
      <w:r w:rsidR="00297918">
        <w:rPr>
          <w:rFonts w:ascii="Verdana" w:eastAsiaTheme="minorHAnsi" w:hAnsi="Verdana" w:cs="Courier New"/>
          <w:lang w:eastAsia="en-US"/>
        </w:rPr>
        <w:t xml:space="preserve">Verlegung Dämmung mit Hilfe von Musiker/-innen des MV </w:t>
      </w:r>
      <w:proofErr w:type="spellStart"/>
      <w:r w:rsidR="00297918">
        <w:rPr>
          <w:rFonts w:ascii="Verdana" w:eastAsiaTheme="minorHAnsi" w:hAnsi="Verdana" w:cs="Courier New"/>
          <w:lang w:eastAsia="en-US"/>
        </w:rPr>
        <w:t>Pergkirchen</w:t>
      </w:r>
      <w:proofErr w:type="spellEnd"/>
      <w:r>
        <w:rPr>
          <w:rFonts w:ascii="Verdana" w:eastAsiaTheme="minorHAnsi" w:hAnsi="Verdana" w:cs="Courier New"/>
          <w:lang w:eastAsia="en-US"/>
        </w:rPr>
        <w:t xml:space="preserve"> </w:t>
      </w:r>
    </w:p>
    <w:p w14:paraId="1196A796" w14:textId="62E2C459" w:rsidR="00966C70" w:rsidRDefault="00297918" w:rsidP="00966C70">
      <w:pPr>
        <w:suppressAutoHyphens/>
        <w:ind w:left="4248" w:firstLine="708"/>
        <w:rPr>
          <w:rFonts w:ascii="Verdana" w:eastAsiaTheme="minorHAnsi" w:hAnsi="Verdana" w:cs="Courier New"/>
          <w:lang w:eastAsia="en-US"/>
        </w:rPr>
      </w:pPr>
      <w:r>
        <w:rPr>
          <w:rFonts w:ascii="Verdana" w:eastAsiaTheme="minorHAnsi" w:hAnsi="Verdana" w:cs="Courier New"/>
          <w:lang w:eastAsia="en-US"/>
        </w:rPr>
        <w:t xml:space="preserve">© </w:t>
      </w:r>
      <w:r w:rsidR="00966C70">
        <w:rPr>
          <w:rFonts w:ascii="Verdana" w:eastAsiaTheme="minorHAnsi" w:hAnsi="Verdana" w:cs="Courier New"/>
          <w:lang w:eastAsia="en-US"/>
        </w:rPr>
        <w:t>Foto Stadt Perg</w:t>
      </w:r>
    </w:p>
    <w:sectPr w:rsidR="00966C70" w:rsidSect="00D74351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272EF" w14:textId="77777777" w:rsidR="00DC2EAE" w:rsidRDefault="00DC2EAE" w:rsidP="00FB4449">
      <w:r>
        <w:separator/>
      </w:r>
    </w:p>
  </w:endnote>
  <w:endnote w:type="continuationSeparator" w:id="0">
    <w:p w14:paraId="4E202275" w14:textId="77777777" w:rsidR="00DC2EAE" w:rsidRDefault="00DC2EAE" w:rsidP="00FB4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V Garamon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87584" w14:textId="77777777" w:rsidR="00DC2EAE" w:rsidRDefault="00DC2EAE" w:rsidP="00FB4449">
      <w:r>
        <w:separator/>
      </w:r>
    </w:p>
  </w:footnote>
  <w:footnote w:type="continuationSeparator" w:id="0">
    <w:p w14:paraId="3C1B752A" w14:textId="77777777" w:rsidR="00DC2EAE" w:rsidRDefault="00DC2EAE" w:rsidP="00FB44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 w15:restartNumberingAfterBreak="0">
    <w:nsid w:val="4F4B2E35"/>
    <w:multiLevelType w:val="hybridMultilevel"/>
    <w:tmpl w:val="D8746C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161025"/>
    <w:multiLevelType w:val="multilevel"/>
    <w:tmpl w:val="3B6CF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3068028">
    <w:abstractNumId w:val="1"/>
  </w:num>
  <w:num w:numId="2" w16cid:durableId="702436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97E"/>
    <w:rsid w:val="00002DD5"/>
    <w:rsid w:val="00010B70"/>
    <w:rsid w:val="00011B08"/>
    <w:rsid w:val="00011EFE"/>
    <w:rsid w:val="00033123"/>
    <w:rsid w:val="00061DC6"/>
    <w:rsid w:val="00072A13"/>
    <w:rsid w:val="00074884"/>
    <w:rsid w:val="00097BB1"/>
    <w:rsid w:val="000A11D5"/>
    <w:rsid w:val="000A1A9B"/>
    <w:rsid w:val="000A216A"/>
    <w:rsid w:val="000A43CE"/>
    <w:rsid w:val="000C778F"/>
    <w:rsid w:val="000C7D68"/>
    <w:rsid w:val="000D58E5"/>
    <w:rsid w:val="000D74EB"/>
    <w:rsid w:val="000E47A0"/>
    <w:rsid w:val="000F157C"/>
    <w:rsid w:val="000F7CEE"/>
    <w:rsid w:val="00100C34"/>
    <w:rsid w:val="00117F44"/>
    <w:rsid w:val="00125BA0"/>
    <w:rsid w:val="001271D6"/>
    <w:rsid w:val="00134327"/>
    <w:rsid w:val="00141EEE"/>
    <w:rsid w:val="00146456"/>
    <w:rsid w:val="001516A9"/>
    <w:rsid w:val="001716F6"/>
    <w:rsid w:val="001A1555"/>
    <w:rsid w:val="001A2A29"/>
    <w:rsid w:val="001B6F8C"/>
    <w:rsid w:val="001E05DD"/>
    <w:rsid w:val="001E605F"/>
    <w:rsid w:val="001E7304"/>
    <w:rsid w:val="002032DF"/>
    <w:rsid w:val="002231F9"/>
    <w:rsid w:val="0027403D"/>
    <w:rsid w:val="002802A3"/>
    <w:rsid w:val="00297918"/>
    <w:rsid w:val="002A2E49"/>
    <w:rsid w:val="002A33C3"/>
    <w:rsid w:val="002B7CF6"/>
    <w:rsid w:val="002C1134"/>
    <w:rsid w:val="002C21B0"/>
    <w:rsid w:val="002C543C"/>
    <w:rsid w:val="002E04E8"/>
    <w:rsid w:val="002E08A7"/>
    <w:rsid w:val="002E2CA3"/>
    <w:rsid w:val="002E4087"/>
    <w:rsid w:val="002F55E5"/>
    <w:rsid w:val="002F730A"/>
    <w:rsid w:val="0030018B"/>
    <w:rsid w:val="00327F27"/>
    <w:rsid w:val="00336F98"/>
    <w:rsid w:val="00353370"/>
    <w:rsid w:val="00384DAF"/>
    <w:rsid w:val="00393C8B"/>
    <w:rsid w:val="003C38D1"/>
    <w:rsid w:val="003C66AD"/>
    <w:rsid w:val="003F6ADE"/>
    <w:rsid w:val="003F7D6C"/>
    <w:rsid w:val="004034E8"/>
    <w:rsid w:val="00406A91"/>
    <w:rsid w:val="004179BD"/>
    <w:rsid w:val="00422B66"/>
    <w:rsid w:val="00440035"/>
    <w:rsid w:val="004723E2"/>
    <w:rsid w:val="004B6FC5"/>
    <w:rsid w:val="004C0F99"/>
    <w:rsid w:val="004D5C46"/>
    <w:rsid w:val="0050163F"/>
    <w:rsid w:val="005131BE"/>
    <w:rsid w:val="00513D12"/>
    <w:rsid w:val="00533A1F"/>
    <w:rsid w:val="005341CD"/>
    <w:rsid w:val="00557B81"/>
    <w:rsid w:val="005645D4"/>
    <w:rsid w:val="005678E2"/>
    <w:rsid w:val="00570CEC"/>
    <w:rsid w:val="00570D61"/>
    <w:rsid w:val="0059552C"/>
    <w:rsid w:val="005B70F8"/>
    <w:rsid w:val="005B769D"/>
    <w:rsid w:val="005C097E"/>
    <w:rsid w:val="005E4096"/>
    <w:rsid w:val="005F1FFF"/>
    <w:rsid w:val="006069A3"/>
    <w:rsid w:val="00620EA8"/>
    <w:rsid w:val="006344CB"/>
    <w:rsid w:val="00640E88"/>
    <w:rsid w:val="00651F82"/>
    <w:rsid w:val="006712F2"/>
    <w:rsid w:val="006E409B"/>
    <w:rsid w:val="006F7FED"/>
    <w:rsid w:val="00715D2A"/>
    <w:rsid w:val="00717337"/>
    <w:rsid w:val="007234B7"/>
    <w:rsid w:val="00724BE0"/>
    <w:rsid w:val="00745EF9"/>
    <w:rsid w:val="007912E4"/>
    <w:rsid w:val="007B3038"/>
    <w:rsid w:val="007C799A"/>
    <w:rsid w:val="007D7FCC"/>
    <w:rsid w:val="00804764"/>
    <w:rsid w:val="00810EB8"/>
    <w:rsid w:val="00821751"/>
    <w:rsid w:val="0083566D"/>
    <w:rsid w:val="008464E7"/>
    <w:rsid w:val="0087607B"/>
    <w:rsid w:val="008859F4"/>
    <w:rsid w:val="00886B76"/>
    <w:rsid w:val="008935E6"/>
    <w:rsid w:val="008A7C8A"/>
    <w:rsid w:val="008E357D"/>
    <w:rsid w:val="008E3611"/>
    <w:rsid w:val="008E6504"/>
    <w:rsid w:val="008F303B"/>
    <w:rsid w:val="00900F17"/>
    <w:rsid w:val="00904FCE"/>
    <w:rsid w:val="00910E66"/>
    <w:rsid w:val="009279E8"/>
    <w:rsid w:val="00932393"/>
    <w:rsid w:val="0094426B"/>
    <w:rsid w:val="009464CE"/>
    <w:rsid w:val="009479B9"/>
    <w:rsid w:val="00951A07"/>
    <w:rsid w:val="00951B8A"/>
    <w:rsid w:val="0095620A"/>
    <w:rsid w:val="00962A71"/>
    <w:rsid w:val="009634B5"/>
    <w:rsid w:val="00966C70"/>
    <w:rsid w:val="00974CE9"/>
    <w:rsid w:val="00977115"/>
    <w:rsid w:val="009774B8"/>
    <w:rsid w:val="00982003"/>
    <w:rsid w:val="0099419E"/>
    <w:rsid w:val="009A176A"/>
    <w:rsid w:val="009A5BB2"/>
    <w:rsid w:val="009B07E4"/>
    <w:rsid w:val="009C206F"/>
    <w:rsid w:val="009D329E"/>
    <w:rsid w:val="009E3746"/>
    <w:rsid w:val="00A244B0"/>
    <w:rsid w:val="00A31DAA"/>
    <w:rsid w:val="00A60C70"/>
    <w:rsid w:val="00A6193A"/>
    <w:rsid w:val="00A73283"/>
    <w:rsid w:val="00A81E20"/>
    <w:rsid w:val="00AE08B8"/>
    <w:rsid w:val="00AE4EDA"/>
    <w:rsid w:val="00B2114C"/>
    <w:rsid w:val="00B212B3"/>
    <w:rsid w:val="00B23D6A"/>
    <w:rsid w:val="00B53597"/>
    <w:rsid w:val="00B65C4F"/>
    <w:rsid w:val="00B73C2E"/>
    <w:rsid w:val="00B83870"/>
    <w:rsid w:val="00BD6782"/>
    <w:rsid w:val="00BF4E74"/>
    <w:rsid w:val="00BF6119"/>
    <w:rsid w:val="00C01A5C"/>
    <w:rsid w:val="00C0487F"/>
    <w:rsid w:val="00C1336F"/>
    <w:rsid w:val="00C23EB2"/>
    <w:rsid w:val="00C26DF4"/>
    <w:rsid w:val="00C37A4E"/>
    <w:rsid w:val="00C52044"/>
    <w:rsid w:val="00C744B9"/>
    <w:rsid w:val="00C7583A"/>
    <w:rsid w:val="00C83E5F"/>
    <w:rsid w:val="00C93C63"/>
    <w:rsid w:val="00CA1A66"/>
    <w:rsid w:val="00CB1588"/>
    <w:rsid w:val="00CC3469"/>
    <w:rsid w:val="00CE06A1"/>
    <w:rsid w:val="00CE0C07"/>
    <w:rsid w:val="00CE6065"/>
    <w:rsid w:val="00CF0A42"/>
    <w:rsid w:val="00D0106E"/>
    <w:rsid w:val="00D16253"/>
    <w:rsid w:val="00D2136B"/>
    <w:rsid w:val="00D27C6B"/>
    <w:rsid w:val="00D379BE"/>
    <w:rsid w:val="00D74351"/>
    <w:rsid w:val="00D81FD5"/>
    <w:rsid w:val="00D853D1"/>
    <w:rsid w:val="00D86163"/>
    <w:rsid w:val="00DA2305"/>
    <w:rsid w:val="00DA52E5"/>
    <w:rsid w:val="00DA720E"/>
    <w:rsid w:val="00DC2EAE"/>
    <w:rsid w:val="00E05D59"/>
    <w:rsid w:val="00E440D8"/>
    <w:rsid w:val="00E6435A"/>
    <w:rsid w:val="00E7062E"/>
    <w:rsid w:val="00E736AA"/>
    <w:rsid w:val="00E74214"/>
    <w:rsid w:val="00EB628A"/>
    <w:rsid w:val="00EC047A"/>
    <w:rsid w:val="00ED5288"/>
    <w:rsid w:val="00ED771B"/>
    <w:rsid w:val="00F10E9D"/>
    <w:rsid w:val="00F11269"/>
    <w:rsid w:val="00F15943"/>
    <w:rsid w:val="00F25121"/>
    <w:rsid w:val="00F50A1B"/>
    <w:rsid w:val="00F65E56"/>
    <w:rsid w:val="00F66BD2"/>
    <w:rsid w:val="00F67465"/>
    <w:rsid w:val="00F93B37"/>
    <w:rsid w:val="00FA3501"/>
    <w:rsid w:val="00FB4449"/>
    <w:rsid w:val="00FC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42473"/>
  <w15:docId w15:val="{BF790DF3-358B-4193-B992-537BE6D8D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097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27403D"/>
    <w:pPr>
      <w:autoSpaceDE/>
      <w:autoSpaceDN/>
      <w:spacing w:before="100" w:beforeAutospacing="1" w:after="2" w:line="360" w:lineRule="atLeast"/>
      <w:outlineLvl w:val="0"/>
    </w:pPr>
    <w:rPr>
      <w:b/>
      <w:bCs/>
      <w:color w:val="FFFFFF"/>
      <w:kern w:val="36"/>
      <w:sz w:val="30"/>
      <w:szCs w:val="30"/>
      <w:lang w:val="en-US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02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GVGaramondNach2pt">
    <w:name w:val="Formatvorlage GV Garamond Nach:  2 pt"/>
    <w:basedOn w:val="Standard"/>
    <w:rsid w:val="005C097E"/>
    <w:pPr>
      <w:spacing w:before="240" w:after="600"/>
      <w:contextualSpacing/>
    </w:pPr>
    <w:rPr>
      <w:rFonts w:ascii="GV Garamond" w:hAnsi="GV Garamond"/>
    </w:rPr>
  </w:style>
  <w:style w:type="paragraph" w:styleId="Kopfzeile">
    <w:name w:val="header"/>
    <w:basedOn w:val="Standard"/>
    <w:link w:val="KopfzeileZchn"/>
    <w:uiPriority w:val="99"/>
    <w:semiHidden/>
    <w:unhideWhenUsed/>
    <w:rsid w:val="00FB44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B444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FB44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B444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44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4449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4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444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444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4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4449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0F7CEE"/>
    <w:rPr>
      <w:color w:val="0563C1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B83870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403D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lang w:val="en-US"/>
    </w:rPr>
  </w:style>
  <w:style w:type="paragraph" w:styleId="StandardWeb">
    <w:name w:val="Normal (Web)"/>
    <w:basedOn w:val="Standard"/>
    <w:uiPriority w:val="99"/>
    <w:unhideWhenUsed/>
    <w:rsid w:val="00384DAF"/>
    <w:pPr>
      <w:autoSpaceDE/>
      <w:autoSpaceDN/>
    </w:pPr>
    <w:rPr>
      <w:sz w:val="24"/>
      <w:szCs w:val="24"/>
      <w:lang w:val="en-US" w:eastAsia="en-US"/>
    </w:rPr>
  </w:style>
  <w:style w:type="character" w:styleId="Fett">
    <w:name w:val="Strong"/>
    <w:basedOn w:val="Absatz-Standardschriftart"/>
    <w:uiPriority w:val="22"/>
    <w:qFormat/>
    <w:rsid w:val="002802A3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02A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FA3501"/>
    <w:pPr>
      <w:ind w:left="720"/>
      <w:contextualSpacing/>
    </w:pPr>
  </w:style>
  <w:style w:type="paragraph" w:styleId="KeinLeerraum">
    <w:name w:val="No Spacing"/>
    <w:uiPriority w:val="1"/>
    <w:qFormat/>
    <w:rsid w:val="003001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4419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BEBEB"/>
            <w:bottom w:val="none" w:sz="0" w:space="0" w:color="auto"/>
            <w:right w:val="none" w:sz="0" w:space="0" w:color="auto"/>
          </w:divBdr>
          <w:divsChild>
            <w:div w:id="15346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44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714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516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053937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522892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59046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6039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539724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534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6418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5419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00669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568882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87504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19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8749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4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.gschwandtner@stadt.perg.at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perg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erg.at/press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voestalpine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</dc:creator>
  <cp:lastModifiedBy>Gschwandtner Petra (Stadtgemeinde Perg)</cp:lastModifiedBy>
  <cp:revision>2</cp:revision>
  <cp:lastPrinted>2024-03-28T15:06:00Z</cp:lastPrinted>
  <dcterms:created xsi:type="dcterms:W3CDTF">2025-08-25T07:21:00Z</dcterms:created>
  <dcterms:modified xsi:type="dcterms:W3CDTF">2025-08-25T07:21:00Z</dcterms:modified>
</cp:coreProperties>
</file>